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79B45">
      <w:pPr>
        <w:ind w:firstLine="420" w:firstLineChars="0"/>
        <w:jc w:val="center"/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中国中医科学院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博士研究生招生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专业目录</w:t>
      </w:r>
    </w:p>
    <w:p w14:paraId="7D99B76C">
      <w:pPr>
        <w:ind w:firstLine="420" w:firstLineChars="0"/>
        <w:jc w:val="center"/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（中国中医药联合研究生院专项）</w:t>
      </w:r>
    </w:p>
    <w:tbl>
      <w:tblPr>
        <w:tblStyle w:val="2"/>
        <w:tblpPr w:leftFromText="180" w:rightFromText="180" w:vertAnchor="text" w:horzAnchor="page" w:tblpX="557" w:tblpY="1085"/>
        <w:tblOverlap w:val="never"/>
        <w:tblW w:w="155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683"/>
        <w:gridCol w:w="927"/>
        <w:gridCol w:w="878"/>
        <w:gridCol w:w="961"/>
        <w:gridCol w:w="619"/>
        <w:gridCol w:w="1554"/>
        <w:gridCol w:w="940"/>
        <w:gridCol w:w="623"/>
        <w:gridCol w:w="696"/>
        <w:gridCol w:w="1075"/>
        <w:gridCol w:w="649"/>
        <w:gridCol w:w="964"/>
        <w:gridCol w:w="1056"/>
        <w:gridCol w:w="1477"/>
        <w:gridCol w:w="1946"/>
      </w:tblGrid>
      <w:tr w14:paraId="7369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8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F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院所代码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C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院所名称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B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专业代码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2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A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研究方向代码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0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B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团队牵头导师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5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9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业务课</w:t>
            </w:r>
            <w:r>
              <w:rPr>
                <w:rStyle w:val="4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5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3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业务课</w:t>
            </w:r>
            <w:r>
              <w:rPr>
                <w:rStyle w:val="4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0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业务课2代码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D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业务课</w:t>
            </w:r>
            <w:r>
              <w:rPr>
                <w:rStyle w:val="4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B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复试科目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F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8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导师组</w:t>
            </w:r>
          </w:p>
        </w:tc>
      </w:tr>
      <w:tr w14:paraId="49CB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8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3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6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E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2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3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AF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中药药效物质解析新方法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0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高慧敏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C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4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1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8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0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7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9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中药药效物质解析新方法研究团队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52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郭建友（中国科学院心里研究所）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军（北京中医药大学）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史社坡（北京中医药大学）</w:t>
            </w:r>
          </w:p>
        </w:tc>
      </w:tr>
      <w:tr w14:paraId="54BB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0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5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4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A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0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7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0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中药资源生态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中药资源循环利用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0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郭兰萍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A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2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8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5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F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药用植物学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4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分子生药学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7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道地药材品质保障与资源持续利用团队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18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段金廒（南京中医药大学）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赵明（南京中医药大学）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郭盛（南京中医药大学）</w:t>
            </w:r>
          </w:p>
        </w:tc>
      </w:tr>
      <w:tr w14:paraId="3692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0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C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E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E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7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D5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中药效毒生物传感表征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药调控代谢免疫机制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C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赵海誉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梁爱华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8"/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5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0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A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生物医学工程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2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D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8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0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中药效毒物质与作用靶标发现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FA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李舟（清华大学）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熊磊（云南中医药大学）</w:t>
            </w:r>
          </w:p>
        </w:tc>
      </w:tr>
      <w:tr w14:paraId="2195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4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0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F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D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E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5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5F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中药新用途新领域临床应用的多学科交叉研究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0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刘春芳/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林娜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E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3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8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C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D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8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分子生物学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0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临床中药学联合交叉创新团队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0C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张继川（北京化工大学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陈卫衡（北京中医药大学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郜洁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054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1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A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7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2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0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98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高分子材料学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F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刘晓谦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7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0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D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中药药剂学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8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5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C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中药药剂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高分子材料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1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新型医用高分子材料研发团队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21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王智民（中国中医科学院中药研究所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王洋（中国科学院大学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509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CCE8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3471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859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2332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0EC3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E589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63C0B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中药发酵过程的成分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菌群互作机制与功能评价研究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3D7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刘晓谦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王智民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3CDA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77C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7354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D5F4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4D95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分析化学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F80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292D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糖类中药质量和过程控制技术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4AFD4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郭顺星（中国医学科学院药用植物研究所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王智民、李春、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刘晓谦（中国中医科学院中药研究所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2FF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C100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345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3D1E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5CDE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33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D25D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8C82E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糖类中药质量化学-生物评价新技术研发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C93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李春/</w:t>
            </w:r>
          </w:p>
          <w:p w14:paraId="485C70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王智民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BD59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01A6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1FD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751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7744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分析化学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90AD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A034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糖类中药质量和过程控制技术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8D6B4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阳勇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（重庆中医药研究院）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王智民、李春、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刘晓谦（中国中医科学院中药研究所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A4B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A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C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C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D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6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2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80C64"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中药复杂体系作用解析及协同机制研究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中医药大数据与人工智能驱动的创新中药研究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4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许海玉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/张彦琼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7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4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6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6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3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F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中医药大数据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7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中药整合药理及新药转化交叉创新团队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97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许海玉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辽宁中医药大学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张彦琼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（中国中医科学院中药研究所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A9F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C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B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1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C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3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7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41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多学科交叉中药复方作用机制研究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B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杨伟鹏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9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3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6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2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1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0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9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中药复方作用机制与促进转化联合创新团队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DD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王初（北京大学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李彧（北京中医药大学）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郑丰杰（北京中医药大学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郭姗姗（中国中医科学院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药研究所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751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A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2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1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8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5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A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20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中药炮制机理与过程辨识研究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E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张村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C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6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D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2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A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3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5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中药炮制工艺及过程控制研究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6F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徐伟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（北京理工大学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</w:p>
          <w:p w14:paraId="29524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程朋乐（北京林业大学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874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E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5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D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6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5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C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C0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中药炮制机理与过程辨识研究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3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张村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6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9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1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E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6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7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6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中药炮制工艺及过程控制研究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7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杨敏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（重庆中医药大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、张村（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药研究所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2BD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3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7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1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B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9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1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09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基于多组学整合与人工智能的药食同源创新药物设计与功能解析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D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张彦琼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3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C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E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E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D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生物信息学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9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分子生物学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0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中医药系统营养与创新药物研究团队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3D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王靖（农业农村部食物与营养发展研究所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李敏（中国疾病预防控制中心营养与健康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03F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5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0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E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D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100601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F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中西医结合基础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2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AC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针灸的神经生物学机制研究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1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高昕妍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5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4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4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B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E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A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神经生理学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6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针灸神经生物学调控机制研究创新团队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0A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柳申滨（复旦大学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刘伯一（浙江中医药大学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裴建秋（首都医科大学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17E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E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A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7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3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E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8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1D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中医药防治代谢性疾病的现代生物学机制研究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4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杨金生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李宁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B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8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0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2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5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C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2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基于中医气化理论防治代谢性疾病的诊疗理论创新研究团队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70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杨宇峰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北京中日友好医院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A2D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8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5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0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3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3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中医诊断学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3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93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中医药古籍知识组织方法及应用研究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经典名方考证及其现代科学内涵解析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中医药防治心血管疾病基础研究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3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张华敏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7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C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F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3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E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7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中医诊断学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8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中医药典籍智能挖掘团队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74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商洪才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（北京中医药大学）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陈晶（黑龙江中医药大学）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黄雨（北京大学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汤步洲（哈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尔滨工业大学</w:t>
            </w:r>
            <w:r>
              <w:rPr>
                <w:rStyle w:val="7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</w:t>
            </w:r>
            <w:r>
              <w:rPr>
                <w:rStyle w:val="7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8B2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F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B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B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4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E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中医诊断学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8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18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经典名方考证及其现代科学内涵解析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中医药防治心血管疾病基础研究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C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张华敏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E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6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9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3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6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C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中医诊断学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A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中医药典籍智能挖掘团队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01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方朝义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（河北</w:t>
            </w:r>
            <w:r>
              <w:rPr>
                <w:rStyle w:val="7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大学）</w:t>
            </w:r>
            <w:r>
              <w:rPr>
                <w:rStyle w:val="7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、张华敏（中国中医科学院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中医基础理论研究所</w:t>
            </w:r>
            <w:r>
              <w:rPr>
                <w:rStyle w:val="7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712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1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7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C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4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2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中医诊断学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C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8C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中医药智能设备开发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2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赵宇平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C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4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7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7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F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2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中医药智能设备开发（国家中医药管理局交叉创新团队）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42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陈学东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中国机械集团有限公司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）、赵宇平（</w:t>
            </w:r>
            <w:r>
              <w:rPr>
                <w:rStyle w:val="7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中医基础理论研究所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任海川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郑州大学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725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6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F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9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中医药信息研究所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4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1005Z1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5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中医信息学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9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BD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中医古籍数智化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6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李鸿涛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D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97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F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0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6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中医药信息学概论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9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中医文献学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6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中医古籍数智化保护与利用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65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黄雨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龚燕冰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北京中医药大学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8A5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7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8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5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中国医史文献研究所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A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4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中医医史文献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0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24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出土医学文献的整理研究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2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顾漫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B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2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内经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7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3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中医文献学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B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古代汉语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A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出土简帛数术方技文献整理研究团队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67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何振中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（中国中医科学院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中国医史文献研究所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程少轩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南京大学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9F5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8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C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A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中国医史文献研究所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4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3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中医医史文献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E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01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传统知识保护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3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丁侃/</w:t>
            </w:r>
          </w:p>
          <w:p w14:paraId="344B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刘剑锋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4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F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8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7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7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A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中医文献学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F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中医药传统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知识保护与挖掘利用团队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1B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郭宏伟（黑龙江中医药大学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董昌武（安徽中医药大学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、丁侃（中国中医科学院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中国医史文献研究所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627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E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6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4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中国医史文献研究所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9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D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中医医史文献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7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97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结合分子考古学的疾病史研究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宋歌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A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B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1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微生物学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0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3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E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DNA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与传染病史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4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结合分子考古学的疾病史研究团队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3C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北京大学考古文博学院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北京大学考古文博学院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B9B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9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6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B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中医临床基础医学研究所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E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100601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7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中西医结合基础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1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BC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针灸防治情志病的神经生物学研究/针灸防治情志病的物理生物学研究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9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荣培晶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赵家有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4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7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5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9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9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神经生理学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中医基础理论、生物医学工程综合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D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针灸防治情志病多学科交叉创新团队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5B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时杰（北京大学中国药物依赖性研究所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罗敏敏（北京脑科学与类脑研究所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常超（军事科学院国防创新研究院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胡斌（北京理工大学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D55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5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3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4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医学实验中心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8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B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0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87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中医药养生康复理论与应用研究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5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樊新荣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3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1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A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E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C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中医药养生康复新技术新方法研发团队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9C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任天令（清华大学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赵自然（清华大学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肖勇波 （清华大学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廖利民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中国康复研究中心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C62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B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8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A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医学实验中心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B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1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8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CC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中医药智能科学关键技术及智能装备研发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C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杨洪军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6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7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F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4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D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7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B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中医药智能科学与装备研发团队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97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中国科学院计算技术研究所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韩坤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中国科学院生物医学工程技术研究所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赵国如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中国科学院深圳先进技术研究院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马丽红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中国医学科学院阜外医院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F8E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9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0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0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医学实验中心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C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E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6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5A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中药鉴定与分子生药/植物生物技术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9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袁媛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3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3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2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2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3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药用植物学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C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分子生药学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2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中药种质资源鉴定与创新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88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唐克轩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5E0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8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F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7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医学实验中心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F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1005Z2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E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中医心理学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4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68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导引运动养生与康复的脑科学研究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E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代金刚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0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2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E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C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7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5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中医导引学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A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中医导引运动与心理学融合创新团队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2A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魏高峡（中国科学院心理研究所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王玉林（清华大学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姜桂萍（北京师范大学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BCF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9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D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F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E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C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8A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重大慢性内科疾病的中医药循证方法学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E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高蕊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7FF0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李睿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D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E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2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8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3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E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1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中医药临床研究创新方法学团队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93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费宇彤（北京中医药大学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李睿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（中国中医科学院西苑医院）</w:t>
            </w:r>
          </w:p>
        </w:tc>
      </w:tr>
      <w:tr w14:paraId="0982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9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2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0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F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A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6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0F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中医药防治难治性脾胃病的多学科交叉研究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3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王萍/</w:t>
            </w:r>
          </w:p>
          <w:p w14:paraId="12B6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唐旭东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B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B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A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中西医结合消化病学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E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2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中西医结合病理生理学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A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中西医结合消化病学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E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难治性脾胃病多学科交叉研究团队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03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李晓波（上海交通大学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潘华峰（广州中医药大学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王萍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（中国中医科学院西苑医院）</w:t>
            </w:r>
          </w:p>
        </w:tc>
      </w:tr>
      <w:tr w14:paraId="7087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7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B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2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0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100601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8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中西医结合基础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3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46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中药协同调控气脉血现代生物学机制研究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0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付建华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C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7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3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C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3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2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D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气脉血协同机制医理研究团队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61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刘建勋（中国中医科学院西苑医院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郑瑞茂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孙桂波（中国医学科学院药用植物研究所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2EB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8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0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E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4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100601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7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中西医结合基础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6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6C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中医气脉血理论和心血管药理学研究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1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付建华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F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5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4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7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5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A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8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气脉血协同机制医理研究团队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31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高维娟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（河北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）、付建华（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中国中医科学院西苑医院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307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0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E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0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B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100601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1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中西医结合基础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E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5A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基于人源类器官芯片的证候生物学基础研究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2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任钧国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高铸烨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B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F6C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8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2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1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7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0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中医药系统生物学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BA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周雪忠（北京交通大学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梁琼麟（清华大学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高铸烨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（中国中医科学院眼科医院）</w:t>
            </w:r>
          </w:p>
        </w:tc>
      </w:tr>
      <w:tr w14:paraId="3DE0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6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13C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B04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390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809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A9C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F7C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病证结合药理学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51B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刘建勋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付建华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D03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5AD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19F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203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EA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BCB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D9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中药复方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功效物质基础及作用机制研究团队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0E9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屠鹏飞（北京大学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梁琼麟（清华大学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）、付建华（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中国中医科学院西苑医院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E57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3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1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B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7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A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2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C9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中医药防治心血管疾病的临床转化和新药研发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B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付长庚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4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A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E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5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F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1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中西医结合心血管病学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1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中医药防治心血管病交叉创新团队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19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彭军（福建中医药大学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惠辉（中国科学院自动化研究所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桑才华（首都医科大学附属北京安贞医院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5A8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9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A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E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9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2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D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B5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中西医结合心血管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冠心病血瘀证的分子基础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7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付长庚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A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E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9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1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C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7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中西医结合心血管病学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A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中医药防治心血管病交叉创新团队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DE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任毅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（重庆医中医药学院）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付长庚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中国中医科学院西苑医院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EC8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9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0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2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3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9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D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D8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生殖医学多学科交叉研究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B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郭军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2B9C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黄欲晓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7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4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1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C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F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中西医结合外科学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7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中西医结合外科学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5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男性生殖健康创新与转化团队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1D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杨洁（北京邮电大学人工智能学院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祝闯（北京邮电大学人工智能学院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徐蔚然（北京邮电大学人工智能学院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黄欲晓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中国中医科学院西苑医院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A17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B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6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0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F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C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6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D5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人工智能与心血管中医证候精准识别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3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刘玥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9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8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E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C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5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D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A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中西医结合防治代谢性心血管疾病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44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许言午（华南理工大学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冀培丰（北京大学第一医院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48B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1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7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3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A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A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D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56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中医药防治脾胃病及智慧医疗研究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A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刘震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B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0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C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伤寒论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1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A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D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A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中医药防治脾胃病及智慧医疗研究团队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04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赵耀（北京交通大学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崔炳南（中国中医科学院广安门医院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赵玉凤（中国中医科学院中医药信息研究所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5BF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3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1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1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F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5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4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1D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中医药防治内科疑难杂症及内分泌代谢性疾病的临床与基础研究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9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仝小林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6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C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7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C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8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6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2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代谢性疾病中医药防治与方药多维解析创新团队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59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王遥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北京中医药大学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李香艳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长春中医药大学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赵林华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中国中医科学院广安门医院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C861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6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6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D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F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5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F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F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中医药防治心脑血管疾病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1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何庆勇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2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A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2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伤寒论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E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A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A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B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心血管中药创新新药和机制研究团队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83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张岩（北京大学心血管研究所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叶敏（北京大学药学院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徐明（北京大学心血管研究所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BEE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5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C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4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9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8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8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C2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中医药防治类风湿关节炎多学科交叉研究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中医药防治系统性红斑狼疮多学科交叉研究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8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姜泉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07EB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焦娟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4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7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2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1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8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医学免疫学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6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2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中医药防治风湿免疫疾病多学科交叉团队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5A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高歌（北京大学生物医学前沿创新中心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李梦涛（中国医学科学院北京协和医院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周晓华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北京大学生物统计系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E06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7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3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9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F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A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5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0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中医药数字媒体信息处理与智能分析研究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1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刘震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0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0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7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伤寒论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3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3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6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2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中医药防治脾胃病及智慧医疗研究团队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A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赵耀（北京交通大学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崔炳南（中国中医科学院广安门医院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赵玉凤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中国中医科学院中医药信息研究所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1C5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1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A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B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5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5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D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2E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中西医结合防治心血管疾病多学科研究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B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刘志明/刘如秀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C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5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8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F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9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6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8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中医药防治心血管疾病交叉团队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08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唐熠达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北京大学第三医院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刘如秀（中国中医科学院广安门医院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花欣炜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北京大学第三医院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298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F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9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7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A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3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8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5F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基于数据智能挖掘及整合策略的老年糖尿病中医药综合防治研究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0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倪青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4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D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5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7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B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6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0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中医药防治老年糖尿病数智融合创新团队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AE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王洪武（天津中医药大学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陈世波（中国中医科学院广安门医院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周鹏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F61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3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4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6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7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8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E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9C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中医药基于肠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肝轴防治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型糖尿病合并代谢障碍性肝病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6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赵林华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2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5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9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9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2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C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C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型糖尿病合并代谢障碍性肝病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10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祁小龙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东南大学附属中大医院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王军（中国科学院微生物研究所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66F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A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8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6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1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8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中医妇科学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C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A4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中医药治疗子宫内膜异位症、子宫腺肌病的临床与基础研究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9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连凤梅/赵瑞华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4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5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8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5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中医妇科学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3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中医妇科学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E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医理结合妇科疑难病团队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1B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刘新敏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中国中医科学院广安门医院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吴志生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北京中医药大学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连凤梅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中国中医科学院广安门医院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691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A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B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8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A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6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针灸推拿学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C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0C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传统联合现代康复技术治疗阿尔茨海默病的临床、基础研究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2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贾宝辉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0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B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A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5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9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A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A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广安门医院传统康复创新团队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96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范丽珍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北京科技大学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郭立君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宁波大学信息科学与工程学院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陈宝明（山西大学智能可穿戴健康工程研究中心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821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A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E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6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3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D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5A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基于大数据、人工智能的中医药防治恶性肿瘤研究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基于纳米科学技术的中医药防治恶性肿瘤的生物基础研究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7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李杰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5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C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5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A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E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F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中西医结合肿瘤学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8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中医药防治恶性肿瘤的多学科交叉团队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1A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张文生（中国科学院自动化研究所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聂广军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国家纳米科学中心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741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D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1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E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1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F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D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C33DF"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中西医结合心血管疾病中医急救单元体系构建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B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李军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E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E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7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中西医结合心血管病学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8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C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医学人工智能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6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5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中医心梗单元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医工智联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78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冯铃（清华大学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张先超（嘉兴大学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B5D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0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0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E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D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3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5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DC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基于知识驱动的中医药防治淋巴瘤的机制和药物研究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3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刘杰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C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9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C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0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9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8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A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多维方法驱动中医药防治淋巴瘤的循证评价和机制研究团队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FF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蔡清清（中山大学附属肿瘤医院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张会来（天津医科大学肿瘤医院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石丘玲（重庆医科大学公共卫生学院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晶（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中国医学科学院药物研究所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C4B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9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6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2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9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3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1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36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中医功法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数智赋能改善心血管功能的机制研究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5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刘龙涛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1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7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5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7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2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大数据与人工智能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0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大数据与人工智能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4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数智中医药赋能主动健康创新研究团队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A3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李祥臣（国家体育总局科研所智慧体育创新研究中心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吴敏（中国中医科学院广安门医院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贾宝辉（中国中医科学院广安门医院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514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4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0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C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望京医院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0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1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5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35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中医药防治老年心脑血管疾病、防治中药创新研究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C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张辰浩/李浩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6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D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F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7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3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6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A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中医药防治心脑血管病学科交叉联合指导团队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69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张辰浩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（中国中医科学院望京医院）</w:t>
            </w:r>
          </w:p>
        </w:tc>
      </w:tr>
      <w:tr w14:paraId="02E2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7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4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F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望京医院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2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6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9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39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中医药防治风湿免疫病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中药抗肿瘤药理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7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曹炜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7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9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5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金匮要略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E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D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F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1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免疫微生态联合团队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30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周光飚（中国医学科学院肿瘤医院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李海涛（清华大学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郭东艳（陕西中医药大学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F50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4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4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3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望京医院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3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F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9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C3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脑血管病及神经退行性疾病基础及临床研究；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F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张辰浩/李浩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5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3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D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A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C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C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D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中医药防治心脑血管病学科交叉联合指导团队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D6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杨文明（安徽中医药大学附属第一医院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张辰浩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（中国中医科学院望京医院）</w:t>
            </w:r>
          </w:p>
        </w:tc>
      </w:tr>
      <w:tr w14:paraId="441E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C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3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5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望京医院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B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中医骨伤科学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7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E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中西医结合治疗骨关节退行性疾病的临床及基础研究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C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朱立国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1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0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6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3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C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中西医结合骨伤科学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4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中西医结合骨伤科学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5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骨伤科交叉联合攻关团队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68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刘勇国（电子科技大学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中国中医科学院望京医院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EC4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4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0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B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2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1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6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60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退行性眼病的研究，遗传环境因素的中医药防治重大公共卫生眼病效应及其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C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亢泽峰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荆鲁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A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C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7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4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7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中西医结合眼科学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F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E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中西医结合防治重大公共卫生眼病团队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7E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颜标（上海交通大学医学院附属第一人民医院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邓芙蓉（北京大学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廖良（北京中医药大学东方医院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罗向霞（甘肃省中医院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）、荆鲁（中国中医科学院眼科医院）</w:t>
            </w:r>
          </w:p>
        </w:tc>
      </w:tr>
      <w:tr w14:paraId="6D22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E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B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0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2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4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A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77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穿戴式视网膜视神经损伤电刺激康复治疗关键技术与设备研发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B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梁丽娜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F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0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C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D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E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中西医结合眼科学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4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8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医工结合视觉康复研发团队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2B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董迪（中国科学院自动化研究所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张文生（中国科学院自动化研究所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CCB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D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2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E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1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C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7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75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人工智能在脾胃病防治中的应用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1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温艳东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/荆鲁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9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C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A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F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A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8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中西医结合消化病学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8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中医脾胃病人工智能创新团队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72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时昭红（武汉市中西医结合医院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李卫军（中国科学院半导体所人工智能中心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）、荆鲁（中国中医科学院眼科医院）</w:t>
            </w:r>
          </w:p>
        </w:tc>
      </w:tr>
      <w:tr w14:paraId="5882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2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4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E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6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9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3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E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天人同律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理论指导下，针药并用，脑目同调的临床与机制研究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1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张丽霞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F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3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7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7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9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中西医结合眼科学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B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2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基于五运六气脑目同调防治眼病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08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程乐松（北京大学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荣培晶（中国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中医科学院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中医临床基础医学研究所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庞龙（广州中医药大学第二附属医院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250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E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7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8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中医药健康产业研究所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7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8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2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A3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过程控制与质量评价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7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李慧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3B8F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5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E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5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4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0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8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中药药剂学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8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中药制剂的评价与控制研究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BD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李春（中国中医科学院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任海川（郑州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陈美婉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澳门大学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656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D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8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1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中国中医药循证医学中心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0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E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2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0F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特发性肺纤维化证、药、效、机研究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7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廖星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1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7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2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0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F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3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1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中医肺病循证交叉团队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5F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吕晓东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（辽宁中医药大学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廖星（中国中医科学院中医临床基础医学研究所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396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5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C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6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中国中医药循证医学中心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D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100602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D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B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8F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中医标准化与循证评价共性技术研究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F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史楠楠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C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E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8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E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3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8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中医药标准化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2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中医循证与标准化研究团队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5E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商洪才（北京中医药大学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A78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7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D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B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A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1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9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C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合成生物学代谢模型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海洋中药资源挖掘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细胞工厂智能设计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1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郭娟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3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7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B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F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A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F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分子生药学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2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中药活性成分合成生物学药物研发团队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09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巫瑞波（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中山大学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冯宝民（大连大学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于明加（北京理工大学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D24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4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1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D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2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7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3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43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中药有效成分挖掘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人工智能+中医药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中药资源学与分子生药学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本草考古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2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黄璐琦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3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6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1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D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8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分子生药学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7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分子生药学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A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医理团队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41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张小波（中国中医科学院中药资源中心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彭华胜（中国中医科学院中药资源中心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谭蔚泓（中国科学院杭州医学研究所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高福（中国科学院微生物研究所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602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6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1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2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E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4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6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C7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本草考古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2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彭华胜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F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7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7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遗传学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3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6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9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分子生药学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1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本草考古团队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8C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王昱程（剑桥大学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查良平（安徽中医药大学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398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6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3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2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A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6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B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0E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中草药资源循环利用研究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中药方剂复杂作用解析研究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3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唐志书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1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3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A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3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1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中药药剂学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B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4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中医药确定性指标体系构建团队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33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闫咏梅（陕西中医药大学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李鹏（河南工业大学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洪佳林（中国科学院数学与系统科学研究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35E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A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3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2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2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A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A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3C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中药资源生态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3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张小波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B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1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9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0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E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药用植物学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3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植物地理学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1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中药地理学研究团队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F0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王劲峰（中国科学院地理科学与资源研究所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张重义（福建农林大学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王振波（中国科学院地理科学与资源研究所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古力（福建农林大学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021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F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2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5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9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2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4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87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中药资源生态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4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张小波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D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5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B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E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D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药用植物学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D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植物地理学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0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中药地理学研究团队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40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曹维国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（重庆中医药学院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）、张小波（中国中医科学院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828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7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0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4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青蒿素中心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3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9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2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C7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中药机理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与靶标研究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3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王继刚</w:t>
            </w:r>
            <w:r>
              <w:rPr>
                <w:rStyle w:val="8"/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6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A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7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2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3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F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分子生物学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3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中药化学生物学联合创新团队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B9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肖炜（广东药科大学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华子春（中国药科大学）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冯育林（江西中医药大学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张崇敬（中国医学科学院药物研究所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10C206A9">
      <w:pPr>
        <w:ind w:firstLine="360" w:firstLineChars="200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备注：1.“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”代表招生导师；“★”代表其中包含1个天津中医药大学联合培养计划；联合导师组栏内“Ⓐ”代表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带培导师。</w:t>
      </w:r>
    </w:p>
    <w:sectPr>
      <w:pgSz w:w="16838" w:h="11906" w:orient="landscape"/>
      <w:pgMar w:top="1406" w:right="420" w:bottom="1066" w:left="3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A3FA7"/>
    <w:rsid w:val="00500138"/>
    <w:rsid w:val="01BF5783"/>
    <w:rsid w:val="09531A76"/>
    <w:rsid w:val="0D613214"/>
    <w:rsid w:val="0DD405FA"/>
    <w:rsid w:val="0F0E6A19"/>
    <w:rsid w:val="11BF1282"/>
    <w:rsid w:val="15115C90"/>
    <w:rsid w:val="16921052"/>
    <w:rsid w:val="199649B5"/>
    <w:rsid w:val="1ADF238C"/>
    <w:rsid w:val="243F3E9B"/>
    <w:rsid w:val="26347763"/>
    <w:rsid w:val="268A3FA7"/>
    <w:rsid w:val="2C90798A"/>
    <w:rsid w:val="2ED31DB0"/>
    <w:rsid w:val="30112B90"/>
    <w:rsid w:val="30E90748"/>
    <w:rsid w:val="30FE4F65"/>
    <w:rsid w:val="34D85CE0"/>
    <w:rsid w:val="381C47C8"/>
    <w:rsid w:val="3C463BC1"/>
    <w:rsid w:val="3D0325E9"/>
    <w:rsid w:val="402E32EA"/>
    <w:rsid w:val="43670FED"/>
    <w:rsid w:val="47B850BF"/>
    <w:rsid w:val="47D60594"/>
    <w:rsid w:val="4878428B"/>
    <w:rsid w:val="48DC7D87"/>
    <w:rsid w:val="49EB7B56"/>
    <w:rsid w:val="49FB151C"/>
    <w:rsid w:val="4C341C88"/>
    <w:rsid w:val="4D2D43FA"/>
    <w:rsid w:val="549C486F"/>
    <w:rsid w:val="57C55E8A"/>
    <w:rsid w:val="583848AE"/>
    <w:rsid w:val="59481573"/>
    <w:rsid w:val="59AB605E"/>
    <w:rsid w:val="5B4F02AF"/>
    <w:rsid w:val="60E94998"/>
    <w:rsid w:val="624B51DE"/>
    <w:rsid w:val="695E7EED"/>
    <w:rsid w:val="69A078DD"/>
    <w:rsid w:val="7AD23D1F"/>
    <w:rsid w:val="7B5D6D09"/>
    <w:rsid w:val="7E64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9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0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7905</Words>
  <Characters>8937</Characters>
  <Lines>0</Lines>
  <Paragraphs>0</Paragraphs>
  <TotalTime>5</TotalTime>
  <ScaleCrop>false</ScaleCrop>
  <LinksUpToDate>false</LinksUpToDate>
  <CharactersWithSpaces>9013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2025-10-30T08:40:00Z</dcterms:created>
  <dc:creator>WPS_1601457615</dc:creator>
  <cp:lastModifiedBy>国华</cp:lastModifiedBy>
  <cp:lastPrinted>2025-11-03T02:44:00Z</cp:lastPrinted>
  <dcterms:modified xsi:type="dcterms:W3CDTF">2025-11-03T07:49:57Z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049CA3A7DA08445DA57C169A77669AD7_11</vt:lpwstr>
  </property>
  <property fmtid="{D5CDD505-2E9C-101B-9397-08002B2CF9AE}" pid="4" name="KSOTemplateDocerSaveRecord">
    <vt:lpwstr>eyJoZGlkIjoiMzEwNTM5NzYwMDRjMzkwZTVkZjY2ODkwMGIxNGU0OTUiLCJ1c2VySWQiOiI0MzQ5MzQxNTMifQ==</vt:lpwstr>
  </property>
</Properties>
</file>